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74" w:rsidRDefault="00C770DB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上海</w:t>
      </w:r>
      <w:r w:rsidR="00D0524B">
        <w:rPr>
          <w:rFonts w:ascii="黑体" w:eastAsia="黑体" w:hAnsi="黑体" w:cs="黑体" w:hint="eastAsia"/>
          <w:sz w:val="36"/>
          <w:szCs w:val="36"/>
        </w:rPr>
        <w:t>市农业委员会</w:t>
      </w:r>
      <w:r>
        <w:rPr>
          <w:rFonts w:ascii="黑体" w:eastAsia="黑体" w:hAnsi="黑体" w:cs="黑体" w:hint="eastAsia"/>
          <w:sz w:val="36"/>
          <w:szCs w:val="36"/>
        </w:rPr>
        <w:t>“谁执法谁普法”普法责任清单</w:t>
      </w:r>
    </w:p>
    <w:p w:rsidR="00356174" w:rsidRDefault="00356174">
      <w:pPr>
        <w:jc w:val="center"/>
        <w:rPr>
          <w:rFonts w:ascii="黑体" w:eastAsia="黑体" w:hAnsi="黑体" w:cs="Times New Roman"/>
          <w:sz w:val="36"/>
          <w:szCs w:val="36"/>
        </w:rPr>
      </w:pPr>
      <w:bookmarkStart w:id="0" w:name="_GoBack"/>
      <w:bookmarkEnd w:id="0"/>
    </w:p>
    <w:p w:rsidR="00356174" w:rsidRDefault="00C770DB">
      <w:p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一、重点宣传普及的法律法规规章规范性文件清单及责任部门</w:t>
      </w:r>
    </w:p>
    <w:p w:rsidR="00356174" w:rsidRDefault="00C770DB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、《中华人民共和国宪法》（组织处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56174" w:rsidRDefault="00C770DB">
      <w:pPr>
        <w:pStyle w:val="1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</w:pPr>
      <w:r>
        <w:rPr>
          <w:rFonts w:ascii="仿宋_GB2312" w:eastAsia="仿宋_GB2312" w:hAnsi="仿宋_GB2312" w:cs="仿宋_GB2312"/>
          <w:b w:val="0"/>
          <w:bCs w:val="0"/>
          <w:kern w:val="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、《</w:t>
      </w:r>
      <w:r w:rsidR="00D0524B" w:rsidRPr="00D0524B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习近平总书记关于全面依法治国系列重要论述</w:t>
      </w:r>
      <w:r w:rsidR="00D0524B"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》（组织处</w:t>
      </w:r>
      <w:r>
        <w:rPr>
          <w:rFonts w:ascii="仿宋_GB2312" w:eastAsia="仿宋_GB2312" w:hAnsi="仿宋_GB2312" w:cs="仿宋_GB2312" w:hint="eastAsia"/>
          <w:b w:val="0"/>
          <w:bCs w:val="0"/>
          <w:kern w:val="2"/>
          <w:sz w:val="32"/>
          <w:szCs w:val="32"/>
        </w:rPr>
        <w:t>）</w:t>
      </w:r>
      <w:r>
        <w:rPr>
          <w:rFonts w:ascii="仿宋_GB2312" w:eastAsia="仿宋_GB2312" w:hAnsi="仿宋_GB2312" w:cs="Times New Roman"/>
          <w:b w:val="0"/>
          <w:bCs w:val="0"/>
          <w:kern w:val="2"/>
          <w:sz w:val="32"/>
          <w:szCs w:val="32"/>
        </w:rPr>
        <w:t> </w:t>
      </w:r>
    </w:p>
    <w:p w:rsidR="00356174" w:rsidRDefault="00C770DB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党章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党内监督条例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党的纪律处分条例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等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（组织处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56174" w:rsidRDefault="00C770DB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、《公务员法》、《事业单位人事管理条例》（干部人事处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D0524B" w:rsidRDefault="00C770DB" w:rsidP="00AB26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行政诉讼法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行政复议法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行政许可法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行政处罚法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》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AB26B8" w:rsidRPr="00AB26B8">
        <w:rPr>
          <w:rFonts w:ascii="仿宋_GB2312" w:eastAsia="仿宋_GB2312" w:hAnsi="仿宋_GB2312" w:cs="仿宋_GB2312" w:hint="eastAsia"/>
          <w:sz w:val="32"/>
          <w:szCs w:val="32"/>
        </w:rPr>
        <w:t>行政强制法</w:t>
      </w:r>
      <w:r w:rsidR="00AB26B8">
        <w:rPr>
          <w:rFonts w:ascii="仿宋_GB2312" w:eastAsia="仿宋_GB2312" w:hAnsi="仿宋_GB2312" w:cs="仿宋_GB2312" w:hint="eastAsia"/>
          <w:sz w:val="32"/>
          <w:szCs w:val="32"/>
        </w:rPr>
        <w:t>》等（政策法规处）</w:t>
      </w:r>
    </w:p>
    <w:p w:rsidR="00AB26B8" w:rsidRDefault="00AB26B8" w:rsidP="00AB26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6、《中华人民共和国农村土地承包法》（农经处）</w:t>
      </w:r>
    </w:p>
    <w:p w:rsidR="00AB26B8" w:rsidRDefault="00AB26B8" w:rsidP="00AB26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7、《上海市农村集体资产监督管理条例》（农经处）</w:t>
      </w:r>
    </w:p>
    <w:p w:rsidR="00AB26B8" w:rsidRPr="00AB26B8" w:rsidRDefault="00AB26B8" w:rsidP="00AB26B8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8、《中华人民共和国农民专业合作社法》（市场信息处）</w:t>
      </w:r>
    </w:p>
    <w:p w:rsidR="00356174" w:rsidRDefault="00AB26B8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9、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中华人民共和国农产品质量安全法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》、《</w:t>
      </w:r>
      <w:r w:rsidR="00D0524B" w:rsidRPr="00D0524B">
        <w:rPr>
          <w:rFonts w:ascii="仿宋_GB2312" w:eastAsia="仿宋_GB2312" w:hAnsi="仿宋_GB2312" w:cs="仿宋_GB2312" w:hint="eastAsia"/>
          <w:sz w:val="32"/>
          <w:szCs w:val="32"/>
        </w:rPr>
        <w:t>上海市食品安全条例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质量监管处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56174" w:rsidRDefault="00AB26B8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、《中华人民共和国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种子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法》（</w:t>
      </w:r>
      <w:r w:rsidR="00D0524B">
        <w:rPr>
          <w:rFonts w:ascii="仿宋_GB2312" w:eastAsia="仿宋_GB2312" w:hAnsi="仿宋_GB2312" w:cs="仿宋_GB2312" w:hint="eastAsia"/>
          <w:sz w:val="32"/>
          <w:szCs w:val="32"/>
        </w:rPr>
        <w:t>种植业办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56174" w:rsidRDefault="00AB26B8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农药管理条例》及其配套规章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种植业办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56174" w:rsidRDefault="00AB26B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基本农田保护条例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种植业办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B26B8" w:rsidRPr="00AB26B8" w:rsidRDefault="00AB26B8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13、《农业机械安全监督管理条例》（农机化办）</w:t>
      </w:r>
    </w:p>
    <w:p w:rsidR="00356174" w:rsidRDefault="00AB26B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中华人民共和国渔业法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水产办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C770DB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356174" w:rsidRDefault="00AB26B8">
      <w:pPr>
        <w:ind w:firstLineChars="200"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、《中华人民共和国</w:t>
      </w:r>
      <w:r>
        <w:rPr>
          <w:rFonts w:ascii="仿宋_GB2312" w:eastAsia="仿宋_GB2312" w:hAnsi="仿宋_GB2312" w:cs="仿宋_GB2312" w:hint="eastAsia"/>
          <w:sz w:val="32"/>
          <w:szCs w:val="32"/>
        </w:rPr>
        <w:t>水生野生动物保护实施条例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水产办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356174" w:rsidRDefault="00AB26B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、《</w:t>
      </w:r>
      <w:r>
        <w:rPr>
          <w:rFonts w:ascii="仿宋_GB2312" w:eastAsia="仿宋_GB2312" w:hAnsi="仿宋_GB2312" w:cs="仿宋_GB2312" w:hint="eastAsia"/>
          <w:sz w:val="32"/>
          <w:szCs w:val="32"/>
        </w:rPr>
        <w:t>农业转基因生物安全管理条例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科技处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AB26B8" w:rsidRDefault="00AB26B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17、《中华人民共和国植物新品种保护条例》（科技处）</w:t>
      </w:r>
    </w:p>
    <w:p w:rsidR="00AB26B8" w:rsidRDefault="00AB26B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18、《中华人民共和国畜牧法》（畜牧兽医办）</w:t>
      </w:r>
    </w:p>
    <w:p w:rsidR="00AB26B8" w:rsidRDefault="00AB26B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19、《种畜禽管理条例》（</w:t>
      </w:r>
      <w:r w:rsidR="00CC6138">
        <w:rPr>
          <w:rFonts w:ascii="仿宋_GB2312" w:eastAsia="仿宋_GB2312" w:hAnsi="仿宋_GB2312" w:cs="仿宋_GB2312" w:hint="eastAsia"/>
          <w:sz w:val="32"/>
          <w:szCs w:val="32"/>
        </w:rPr>
        <w:t>畜牧兽医办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CC6138" w:rsidRDefault="00CC613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20、《饲料和饲料添加剂管理条例》（畜牧兽医办）</w:t>
      </w:r>
    </w:p>
    <w:p w:rsidR="00CC6138" w:rsidRDefault="00CC613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21、《乳品质量安全监督管理条例》（畜牧兽医办）</w:t>
      </w:r>
    </w:p>
    <w:p w:rsidR="00CC6138" w:rsidRDefault="00CC613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22、《兽药管理条例》（畜牧兽医办）</w:t>
      </w:r>
    </w:p>
    <w:p w:rsidR="00CC6138" w:rsidRDefault="00CC613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23、《生猪屠宰管理条例》（畜牧兽医办）</w:t>
      </w:r>
    </w:p>
    <w:p w:rsidR="00356174" w:rsidRDefault="00CC6138" w:rsidP="00CC6138">
      <w:p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24、《中华人民共和国动物防疫法》、《上海市动物防疫条例》（畜牧兽医办）</w:t>
      </w:r>
    </w:p>
    <w:p w:rsidR="006C41D2" w:rsidRDefault="006C41D2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 w:hint="eastAsia"/>
          <w:b/>
          <w:bCs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sz w:val="32"/>
          <w:szCs w:val="32"/>
        </w:rPr>
        <w:t>项目清单</w:t>
      </w:r>
    </w:p>
    <w:p w:rsidR="006C41D2" w:rsidRPr="006C41D2" w:rsidRDefault="006C41D2" w:rsidP="006C41D2">
      <w:pPr>
        <w:ind w:firstLine="640"/>
        <w:rPr>
          <w:rFonts w:ascii="仿宋_GB2312" w:eastAsia="仿宋_GB2312" w:hAnsi="黑体" w:cs="Times New Roman" w:hint="eastAsia"/>
          <w:bCs/>
          <w:sz w:val="32"/>
          <w:szCs w:val="32"/>
        </w:rPr>
      </w:pPr>
      <w:r>
        <w:rPr>
          <w:rFonts w:ascii="仿宋_GB2312" w:eastAsia="仿宋_GB2312" w:hAnsi="黑体" w:cs="Times New Roman" w:hint="eastAsia"/>
          <w:bCs/>
          <w:sz w:val="32"/>
          <w:szCs w:val="32"/>
        </w:rPr>
        <w:t>（一）</w:t>
      </w:r>
      <w:r w:rsidRPr="006C41D2">
        <w:rPr>
          <w:rFonts w:ascii="仿宋_GB2312" w:eastAsia="仿宋_GB2312" w:hAnsi="黑体" w:cs="Times New Roman" w:hint="eastAsia"/>
          <w:bCs/>
          <w:sz w:val="32"/>
          <w:szCs w:val="32"/>
        </w:rPr>
        <w:t>学习和宣传宪法的基本精神和主要内容,提高宪法意识</w:t>
      </w:r>
      <w:r>
        <w:rPr>
          <w:rFonts w:ascii="仿宋_GB2312" w:eastAsia="仿宋_GB2312" w:hAnsi="黑体" w:cs="Times New Roman" w:hint="eastAsia"/>
          <w:bCs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6C41D2">
        <w:rPr>
          <w:rFonts w:ascii="仿宋_GB2312" w:eastAsia="仿宋_GB2312" w:hint="eastAsia"/>
          <w:sz w:val="32"/>
          <w:szCs w:val="32"/>
        </w:rPr>
        <w:t>深入学习和宣传习近平总书记关于全面依法治国的重要论述,宣传党中央关于全面依法治国的重要部署,了解和掌握全面依法治国的目标任务和总体要求。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6C41D2">
        <w:rPr>
          <w:rFonts w:ascii="仿宋_GB2312" w:eastAsia="仿宋_GB2312" w:hint="eastAsia"/>
          <w:sz w:val="32"/>
          <w:szCs w:val="32"/>
        </w:rPr>
        <w:t>学习和宣传党章、党内法规，切实增强党员干部的党章党规意识，进一步提高党内法规执行力、深化全面从</w:t>
      </w:r>
      <w:r w:rsidRPr="006C41D2">
        <w:rPr>
          <w:rFonts w:ascii="仿宋_GB2312" w:eastAsia="仿宋_GB2312" w:hint="eastAsia"/>
          <w:sz w:val="32"/>
          <w:szCs w:val="32"/>
        </w:rPr>
        <w:lastRenderedPageBreak/>
        <w:t>严治党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Pr="006C41D2">
        <w:rPr>
          <w:rFonts w:ascii="仿宋_GB2312" w:eastAsia="仿宋_GB2312" w:hint="eastAsia"/>
          <w:sz w:val="32"/>
          <w:szCs w:val="32"/>
        </w:rPr>
        <w:t>学习和宣传公务员、事务单位工作人员管理制度的主要内容，促进勤政廉政，提高工作效能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</w:t>
      </w:r>
      <w:r w:rsidRPr="006C41D2">
        <w:rPr>
          <w:rFonts w:ascii="仿宋_GB2312" w:eastAsia="仿宋_GB2312" w:hint="eastAsia"/>
          <w:sz w:val="32"/>
          <w:szCs w:val="32"/>
        </w:rPr>
        <w:t>学习和宣传行政诉讼法、行政复议法、行政许可法、行政处罚法、行政强制法等主干行政实体法、行政程序法，提高相关工作人员的法律意识和业务能力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</w:t>
      </w:r>
      <w:r w:rsidRPr="006C41D2">
        <w:rPr>
          <w:rFonts w:ascii="仿宋_GB2312" w:eastAsia="仿宋_GB2312" w:hint="eastAsia"/>
          <w:sz w:val="32"/>
          <w:szCs w:val="32"/>
        </w:rPr>
        <w:t>学习和宣传土地承包法，提高相关工作人员的法律意识和依法行政能力，扩大行政相对人对相关法律法规的知晓度，增强行政相对人的守法意识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</w:t>
      </w:r>
      <w:r w:rsidRPr="006C41D2">
        <w:rPr>
          <w:rFonts w:ascii="仿宋_GB2312" w:eastAsia="仿宋_GB2312" w:hint="eastAsia"/>
          <w:sz w:val="32"/>
          <w:szCs w:val="32"/>
        </w:rPr>
        <w:t>学习和宣传上海市农村集体资产监督管理条例，提高相关工作人员的法律意识和依法行政能力，扩大行政相对人对相关法律法规的知晓度，增强行政相对人的守法意识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</w:t>
      </w:r>
      <w:r w:rsidRPr="006C41D2">
        <w:rPr>
          <w:rFonts w:ascii="仿宋_GB2312" w:eastAsia="仿宋_GB2312" w:hint="eastAsia"/>
          <w:sz w:val="32"/>
          <w:szCs w:val="32"/>
        </w:rPr>
        <w:t>学习和宣传农民专业合作社法，提高相关工作人员的法律意识和依法行政能力，扩大行政相对人对相关法律法规的知晓度，增强行政相对人的守法意识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（九）</w:t>
      </w:r>
      <w:r w:rsidRPr="006C41D2">
        <w:rPr>
          <w:rFonts w:ascii="仿宋_GB2312" w:eastAsia="仿宋_GB2312" w:hint="eastAsia"/>
          <w:sz w:val="32"/>
          <w:szCs w:val="32"/>
        </w:rPr>
        <w:t>学习和宣传农产品质</w:t>
      </w:r>
      <w:proofErr w:type="gramStart"/>
      <w:r w:rsidRPr="006C41D2">
        <w:rPr>
          <w:rFonts w:ascii="仿宋_GB2312" w:eastAsia="仿宋_GB2312" w:hint="eastAsia"/>
          <w:sz w:val="32"/>
          <w:szCs w:val="32"/>
        </w:rPr>
        <w:t>量安全</w:t>
      </w:r>
      <w:proofErr w:type="gramEnd"/>
      <w:r w:rsidRPr="006C41D2">
        <w:rPr>
          <w:rFonts w:ascii="仿宋_GB2312" w:eastAsia="仿宋_GB2312" w:hint="eastAsia"/>
          <w:sz w:val="32"/>
          <w:szCs w:val="32"/>
        </w:rPr>
        <w:t>法、上海市食品安全条例，提高相关工作人员的法律意识和依法行政能力，扩大行政相对人对相关法律法规的知晓度，增强行政相对人的守法意识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（十）</w:t>
      </w:r>
      <w:r w:rsidRPr="006C41D2">
        <w:rPr>
          <w:rFonts w:ascii="仿宋_GB2312" w:eastAsia="仿宋_GB2312" w:hint="eastAsia"/>
          <w:sz w:val="32"/>
          <w:szCs w:val="32"/>
        </w:rPr>
        <w:t>学习和宣传种子法，提高相关工作人员的法律意识和依法行政能力，扩大行政相对人对相关法律法规的知晓度，增强行政相对人的守法意识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（十一）</w:t>
      </w:r>
      <w:r w:rsidRPr="006C41D2">
        <w:rPr>
          <w:rFonts w:ascii="仿宋_GB2312" w:eastAsia="仿宋_GB2312" w:hint="eastAsia"/>
          <w:sz w:val="32"/>
          <w:szCs w:val="32"/>
        </w:rPr>
        <w:t>学习和宣传农药管理条例及配套规章，提高相关工作人员的法律意识和依法行政能力，扩大行政相对人对相关法律法规的知晓度，增强行政相对人的守法意识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（十二）</w:t>
      </w:r>
      <w:r w:rsidRPr="006C41D2">
        <w:rPr>
          <w:rFonts w:ascii="仿宋_GB2312" w:eastAsia="仿宋_GB2312" w:hint="eastAsia"/>
          <w:sz w:val="32"/>
          <w:szCs w:val="32"/>
        </w:rPr>
        <w:t>学习和宣传基本农田保护条例，提高相关工作人员的法律意识和依法行政能力，扩大行政相对人对相关法律法规的知晓度，增强行政相对人的守法意识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（十三）</w:t>
      </w:r>
      <w:r w:rsidRPr="006C41D2">
        <w:rPr>
          <w:rFonts w:ascii="仿宋_GB2312" w:eastAsia="仿宋_GB2312" w:hint="eastAsia"/>
          <w:sz w:val="32"/>
          <w:szCs w:val="32"/>
        </w:rPr>
        <w:t>学习和宣传农业机械安全监督管理条例，提高相关工作人员的法律意识和依法行政能力，扩大行政相对人对相关法律法规的知晓度，增强行政相对人的守法意识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（十四）</w:t>
      </w:r>
      <w:r w:rsidRPr="006C41D2">
        <w:rPr>
          <w:rFonts w:ascii="仿宋_GB2312" w:eastAsia="仿宋_GB2312" w:hint="eastAsia"/>
          <w:sz w:val="32"/>
          <w:szCs w:val="32"/>
        </w:rPr>
        <w:t>学习和宣传渔业法，提高相关工作人员的法律意识和依法行政能力，扩大行政相对人对相关法律法规的知晓度，增强行政相对人的守法意识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（十五）</w:t>
      </w:r>
      <w:r w:rsidRPr="006C41D2">
        <w:rPr>
          <w:rFonts w:ascii="仿宋_GB2312" w:eastAsia="仿宋_GB2312" w:hint="eastAsia"/>
          <w:sz w:val="32"/>
          <w:szCs w:val="32"/>
        </w:rPr>
        <w:t>学习和宣传水生野生动物保护实施条例，提高相关工作人员的法律意识和依法行政能力，扩大行政相对人对相关法律法规的知晓度，增强行政相对人的守法意识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（十六）</w:t>
      </w:r>
      <w:r w:rsidRPr="006C41D2">
        <w:rPr>
          <w:rFonts w:ascii="仿宋_GB2312" w:eastAsia="仿宋_GB2312" w:hint="eastAsia"/>
          <w:sz w:val="32"/>
          <w:szCs w:val="32"/>
        </w:rPr>
        <w:t>学习和宣传农业转基因生物安全管理条例，提高相关工作人员的法律意识和依法行政能力，扩大行政相对人对相关法律法规的知晓度，增强行政相对人的守法意识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（十七）</w:t>
      </w:r>
      <w:r w:rsidRPr="006C41D2">
        <w:rPr>
          <w:rFonts w:ascii="仿宋_GB2312" w:eastAsia="仿宋_GB2312" w:hint="eastAsia"/>
          <w:sz w:val="32"/>
          <w:szCs w:val="32"/>
        </w:rPr>
        <w:t>学习和宣传植物新品种保护条例，提高相关工作人员的法律意识和依法行政能力，扩大行政相对人对相关法律法规的知晓度，增强行政相对人的守法意识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（十八）</w:t>
      </w:r>
      <w:r w:rsidRPr="006C41D2">
        <w:rPr>
          <w:rFonts w:ascii="仿宋_GB2312" w:eastAsia="仿宋_GB2312" w:hint="eastAsia"/>
          <w:sz w:val="32"/>
          <w:szCs w:val="32"/>
        </w:rPr>
        <w:t>学习和宣传畜牧法，提高相关工作人员的法律</w:t>
      </w:r>
      <w:r w:rsidRPr="006C41D2">
        <w:rPr>
          <w:rFonts w:ascii="仿宋_GB2312" w:eastAsia="仿宋_GB2312" w:hint="eastAsia"/>
          <w:sz w:val="32"/>
          <w:szCs w:val="32"/>
        </w:rPr>
        <w:lastRenderedPageBreak/>
        <w:t>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（十九）</w:t>
      </w:r>
      <w:r w:rsidRPr="006C41D2">
        <w:rPr>
          <w:rFonts w:ascii="仿宋_GB2312" w:eastAsia="仿宋_GB2312" w:hint="eastAsia"/>
          <w:sz w:val="32"/>
          <w:szCs w:val="32"/>
        </w:rPr>
        <w:t>学习和宣传种畜禽管理条例，提高相关工作人员的法律意识和依法行政能力，扩大行政相对人对相关法律法规的知晓度，增强行政相对人的守法意识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（二十）</w:t>
      </w:r>
      <w:r w:rsidRPr="006C41D2">
        <w:rPr>
          <w:rFonts w:ascii="仿宋_GB2312" w:eastAsia="仿宋_GB2312" w:hint="eastAsia"/>
          <w:sz w:val="32"/>
          <w:szCs w:val="32"/>
        </w:rPr>
        <w:t>学习和宣传饲料和饲料添加剂管理条例，提高相关工作人员的法律意识和依法行政能力，扩大行政相对人对相关法律法规的知晓度，增强行政相对人的守法意识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（二十一）</w:t>
      </w:r>
      <w:r w:rsidRPr="006C41D2">
        <w:rPr>
          <w:rFonts w:ascii="仿宋_GB2312" w:eastAsia="仿宋_GB2312" w:hint="eastAsia"/>
          <w:sz w:val="32"/>
          <w:szCs w:val="32"/>
        </w:rPr>
        <w:t>学习和宣传乳品质量安全监督管理条例，提高相关工作人员的法律意识和依法行政能力，扩大行政相对人对相关法律法规的知晓度，增强行政相对人的守法意识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（二十二）</w:t>
      </w:r>
      <w:r w:rsidRPr="006C41D2">
        <w:rPr>
          <w:rFonts w:ascii="仿宋_GB2312" w:eastAsia="仿宋_GB2312" w:hint="eastAsia"/>
          <w:sz w:val="32"/>
          <w:szCs w:val="32"/>
        </w:rPr>
        <w:t>学习和宣传兽药管理条例，提高相关工作人员的法律意识和依法行政能力，扩大行政相对人对相关法律法规的知晓度，增强行政相对人的守法意识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（二十三）</w:t>
      </w:r>
      <w:r w:rsidRPr="006C41D2">
        <w:rPr>
          <w:rFonts w:ascii="仿宋_GB2312" w:eastAsia="仿宋_GB2312" w:hint="eastAsia"/>
          <w:sz w:val="32"/>
          <w:szCs w:val="32"/>
        </w:rPr>
        <w:t>学习和宣传生猪屠宰管理条例，提高相关工作人员的法律意识和依法行政能力，扩大行政相对人对相关法律法规的知晓度，增强行政相对人的守法意识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C41D2" w:rsidRPr="006C41D2" w:rsidRDefault="006C41D2" w:rsidP="006C41D2">
      <w:pPr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（二十四）</w:t>
      </w:r>
      <w:r w:rsidRPr="006C41D2">
        <w:rPr>
          <w:rFonts w:ascii="仿宋_GB2312" w:eastAsia="仿宋_GB2312" w:hint="eastAsia"/>
          <w:sz w:val="32"/>
          <w:szCs w:val="32"/>
        </w:rPr>
        <w:t>学习和宣传动物防疫法、上海市动物防疫条例，提高相关工作人员的法律意识和依法行政能力，扩大行政相对人对相关法律法规的知晓度，增强行政相对人的守法意识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56174" w:rsidRDefault="00C770DB">
      <w:pPr>
        <w:numPr>
          <w:ilvl w:val="0"/>
          <w:numId w:val="1"/>
        </w:numPr>
        <w:ind w:firstLineChars="200" w:firstLine="643"/>
        <w:rPr>
          <w:rFonts w:ascii="黑体" w:eastAsia="黑体" w:hAnsi="黑体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重点普法对象</w:t>
      </w:r>
    </w:p>
    <w:p w:rsidR="00356174" w:rsidRDefault="00C770DB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上海</w:t>
      </w:r>
      <w:r w:rsidR="00CC6138">
        <w:rPr>
          <w:rFonts w:ascii="仿宋_GB2312" w:eastAsia="仿宋_GB2312" w:hAnsi="仿宋_GB2312" w:cs="仿宋_GB2312" w:hint="eastAsia"/>
          <w:sz w:val="32"/>
          <w:szCs w:val="32"/>
        </w:rPr>
        <w:t>农业委员会系统各级领导干部、公务员和下属事业单位工作人员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56174" w:rsidRDefault="00CC6138">
      <w:pPr>
        <w:numPr>
          <w:ilvl w:val="0"/>
          <w:numId w:val="3"/>
        </w:numPr>
        <w:ind w:firstLine="64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相关工作人员和行政相对人</w:t>
      </w:r>
      <w:r w:rsidR="00C770DB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356174" w:rsidRDefault="00356174">
      <w:pPr>
        <w:ind w:leftChars="200" w:left="420"/>
        <w:rPr>
          <w:rFonts w:ascii="黑体" w:eastAsia="黑体" w:hAnsi="黑体" w:cs="Times New Roman"/>
          <w:b/>
          <w:bCs/>
          <w:sz w:val="32"/>
          <w:szCs w:val="32"/>
        </w:rPr>
      </w:pPr>
    </w:p>
    <w:p w:rsidR="00356174" w:rsidRDefault="00356174">
      <w:pPr>
        <w:ind w:firstLine="640"/>
        <w:rPr>
          <w:rFonts w:ascii="黑体" w:eastAsia="黑体" w:hAnsi="黑体" w:cs="Times New Roman"/>
          <w:b/>
          <w:bCs/>
          <w:sz w:val="32"/>
          <w:szCs w:val="32"/>
        </w:rPr>
      </w:pPr>
    </w:p>
    <w:sectPr w:rsidR="00356174" w:rsidSect="00356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B6C" w:rsidRDefault="00083B6C" w:rsidP="00720559">
      <w:r>
        <w:separator/>
      </w:r>
    </w:p>
  </w:endnote>
  <w:endnote w:type="continuationSeparator" w:id="0">
    <w:p w:rsidR="00083B6C" w:rsidRDefault="00083B6C" w:rsidP="00720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B6C" w:rsidRDefault="00083B6C" w:rsidP="00720559">
      <w:r>
        <w:separator/>
      </w:r>
    </w:p>
  </w:footnote>
  <w:footnote w:type="continuationSeparator" w:id="0">
    <w:p w:rsidR="00083B6C" w:rsidRDefault="00083B6C" w:rsidP="00720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AB25B"/>
    <w:multiLevelType w:val="singleLevel"/>
    <w:tmpl w:val="BB1AB25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F20C77D"/>
    <w:multiLevelType w:val="singleLevel"/>
    <w:tmpl w:val="FF20C77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1B489DF"/>
    <w:multiLevelType w:val="singleLevel"/>
    <w:tmpl w:val="51B489D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6DBF76CE"/>
    <w:multiLevelType w:val="hybridMultilevel"/>
    <w:tmpl w:val="9D984AD4"/>
    <w:lvl w:ilvl="0" w:tplc="916EC058">
      <w:start w:val="1"/>
      <w:numFmt w:val="decimal"/>
      <w:lvlText w:val="%1、"/>
      <w:lvlJc w:val="left"/>
      <w:pPr>
        <w:ind w:left="1744" w:hanging="11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61A"/>
    <w:rsid w:val="00003AD8"/>
    <w:rsid w:val="00041627"/>
    <w:rsid w:val="00083B6C"/>
    <w:rsid w:val="000B654D"/>
    <w:rsid w:val="000C0814"/>
    <w:rsid w:val="000F4435"/>
    <w:rsid w:val="00136536"/>
    <w:rsid w:val="00202D30"/>
    <w:rsid w:val="00236B04"/>
    <w:rsid w:val="002412AC"/>
    <w:rsid w:val="00245294"/>
    <w:rsid w:val="0031178D"/>
    <w:rsid w:val="00327AB7"/>
    <w:rsid w:val="00356174"/>
    <w:rsid w:val="00383065"/>
    <w:rsid w:val="003E4448"/>
    <w:rsid w:val="00451E1C"/>
    <w:rsid w:val="00483FE8"/>
    <w:rsid w:val="00486DF5"/>
    <w:rsid w:val="00492394"/>
    <w:rsid w:val="004C4009"/>
    <w:rsid w:val="005073F9"/>
    <w:rsid w:val="005617F7"/>
    <w:rsid w:val="00566563"/>
    <w:rsid w:val="0066261A"/>
    <w:rsid w:val="0067623E"/>
    <w:rsid w:val="006917A4"/>
    <w:rsid w:val="006C41D2"/>
    <w:rsid w:val="00720559"/>
    <w:rsid w:val="00751629"/>
    <w:rsid w:val="007D0919"/>
    <w:rsid w:val="007D2C34"/>
    <w:rsid w:val="00850635"/>
    <w:rsid w:val="0086703A"/>
    <w:rsid w:val="0089010C"/>
    <w:rsid w:val="0091774C"/>
    <w:rsid w:val="00945A64"/>
    <w:rsid w:val="009B4A3E"/>
    <w:rsid w:val="009D4960"/>
    <w:rsid w:val="009F0CE9"/>
    <w:rsid w:val="00AB26B8"/>
    <w:rsid w:val="00B23B8B"/>
    <w:rsid w:val="00B77A6D"/>
    <w:rsid w:val="00BA4AB2"/>
    <w:rsid w:val="00BB34CE"/>
    <w:rsid w:val="00BE14C0"/>
    <w:rsid w:val="00C64EBB"/>
    <w:rsid w:val="00C770DB"/>
    <w:rsid w:val="00C833E3"/>
    <w:rsid w:val="00CC6138"/>
    <w:rsid w:val="00D0524B"/>
    <w:rsid w:val="00D75FBD"/>
    <w:rsid w:val="00D766DB"/>
    <w:rsid w:val="00EC372E"/>
    <w:rsid w:val="00EC7FB3"/>
    <w:rsid w:val="00F20FD2"/>
    <w:rsid w:val="00FA3D4E"/>
    <w:rsid w:val="00FD0036"/>
    <w:rsid w:val="00FF5040"/>
    <w:rsid w:val="033A1662"/>
    <w:rsid w:val="06FC0C5D"/>
    <w:rsid w:val="070A0FCB"/>
    <w:rsid w:val="075E623C"/>
    <w:rsid w:val="07D76E15"/>
    <w:rsid w:val="0A8F5672"/>
    <w:rsid w:val="0B301B2B"/>
    <w:rsid w:val="0C557750"/>
    <w:rsid w:val="0C5755F4"/>
    <w:rsid w:val="0D4F31E3"/>
    <w:rsid w:val="0D925318"/>
    <w:rsid w:val="0E7C416F"/>
    <w:rsid w:val="0EB8249A"/>
    <w:rsid w:val="0F3237A5"/>
    <w:rsid w:val="10B91ED9"/>
    <w:rsid w:val="16A656B2"/>
    <w:rsid w:val="173F5CE8"/>
    <w:rsid w:val="17B52919"/>
    <w:rsid w:val="18124653"/>
    <w:rsid w:val="19676064"/>
    <w:rsid w:val="1E5D2420"/>
    <w:rsid w:val="22176997"/>
    <w:rsid w:val="22A41983"/>
    <w:rsid w:val="234D5D63"/>
    <w:rsid w:val="26A52CBA"/>
    <w:rsid w:val="270B0ED2"/>
    <w:rsid w:val="274A245B"/>
    <w:rsid w:val="28E77B24"/>
    <w:rsid w:val="290D3172"/>
    <w:rsid w:val="29FC69A4"/>
    <w:rsid w:val="2AE34E48"/>
    <w:rsid w:val="2B6A0DA3"/>
    <w:rsid w:val="2D11413D"/>
    <w:rsid w:val="30EB26A1"/>
    <w:rsid w:val="36DA643C"/>
    <w:rsid w:val="377A27F9"/>
    <w:rsid w:val="3892402D"/>
    <w:rsid w:val="3ABB5E73"/>
    <w:rsid w:val="3F9A6303"/>
    <w:rsid w:val="41795690"/>
    <w:rsid w:val="4335735C"/>
    <w:rsid w:val="436F3EA5"/>
    <w:rsid w:val="46DC32A4"/>
    <w:rsid w:val="47F6622C"/>
    <w:rsid w:val="492C5EC3"/>
    <w:rsid w:val="49D62CED"/>
    <w:rsid w:val="4C3B486E"/>
    <w:rsid w:val="4F0703B6"/>
    <w:rsid w:val="51B7016C"/>
    <w:rsid w:val="52342F19"/>
    <w:rsid w:val="534439AF"/>
    <w:rsid w:val="587402B0"/>
    <w:rsid w:val="59816A0B"/>
    <w:rsid w:val="5D04440A"/>
    <w:rsid w:val="5E3D14C6"/>
    <w:rsid w:val="5EFD0B62"/>
    <w:rsid w:val="60C23DED"/>
    <w:rsid w:val="62CB2E8A"/>
    <w:rsid w:val="64670289"/>
    <w:rsid w:val="6606689D"/>
    <w:rsid w:val="6861357C"/>
    <w:rsid w:val="69053FEE"/>
    <w:rsid w:val="6ACE64C8"/>
    <w:rsid w:val="6B0D6562"/>
    <w:rsid w:val="6B580129"/>
    <w:rsid w:val="6BFD2A4C"/>
    <w:rsid w:val="6EE22112"/>
    <w:rsid w:val="70245861"/>
    <w:rsid w:val="72804575"/>
    <w:rsid w:val="75AA7367"/>
    <w:rsid w:val="79C96436"/>
    <w:rsid w:val="7A301728"/>
    <w:rsid w:val="7A662120"/>
    <w:rsid w:val="7B492B1E"/>
    <w:rsid w:val="7B8D4ACB"/>
    <w:rsid w:val="7EC5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74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356174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5617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56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56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locked/>
    <w:rsid w:val="00356174"/>
    <w:rPr>
      <w:rFonts w:ascii="Calibri" w:hAnsi="Calibri"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locked/>
    <w:rsid w:val="00356174"/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56174"/>
    <w:rPr>
      <w:rFonts w:ascii="Calibri" w:eastAsia="宋体" w:hAnsi="Calibri" w:cs="Calibri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56174"/>
    <w:rPr>
      <w:rFonts w:ascii="Calibri" w:hAnsi="Calibri" w:cs="Calibri"/>
      <w:sz w:val="2"/>
      <w:szCs w:val="2"/>
    </w:rPr>
  </w:style>
  <w:style w:type="paragraph" w:styleId="a6">
    <w:name w:val="List Paragraph"/>
    <w:basedOn w:val="a"/>
    <w:uiPriority w:val="99"/>
    <w:unhideWhenUsed/>
    <w:rsid w:val="006C41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L·Y</dc:creator>
  <cp:lastModifiedBy>user</cp:lastModifiedBy>
  <cp:revision>6</cp:revision>
  <cp:lastPrinted>2018-04-03T07:32:00Z</cp:lastPrinted>
  <dcterms:created xsi:type="dcterms:W3CDTF">2018-12-12T06:42:00Z</dcterms:created>
  <dcterms:modified xsi:type="dcterms:W3CDTF">2018-12-20T08:42:00Z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