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6F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13：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停止执行行政行为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申请书</w:t>
      </w:r>
    </w:p>
    <w:p w14:paraId="562D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长城小标宋体" w:cs="Calibri"/>
          <w:color w:val="FF0000"/>
          <w:w w:val="80"/>
          <w:sz w:val="84"/>
          <w:szCs w:val="84"/>
        </w:rPr>
      </w:pPr>
    </w:p>
    <w:p w14:paraId="3355A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停止执行行政行为申请书</w:t>
      </w:r>
    </w:p>
    <w:p w14:paraId="749FC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490B9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  <w:u w:val="single"/>
        </w:rPr>
        <w:t>复议机关）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22767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42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（人/单位）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不服</w:t>
      </w:r>
      <w:r>
        <w:rPr>
          <w:rFonts w:hint="eastAsia" w:ascii="仿宋_GB2312" w:hAnsi="华文中宋" w:eastAsia="仿宋_GB2312"/>
          <w:sz w:val="32"/>
          <w:szCs w:val="32"/>
          <w:u w:val="single"/>
          <w:lang w:eastAsia="zh-CN"/>
        </w:rPr>
        <w:t>（被申请人名称）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作出的</w:t>
      </w:r>
      <w:r>
        <w:rPr>
          <w:rFonts w:hint="eastAsia" w:ascii="仿宋_GB2312" w:hAnsi="华文中宋" w:eastAsia="仿宋_GB2312"/>
          <w:sz w:val="32"/>
          <w:szCs w:val="32"/>
          <w:u w:val="single"/>
          <w:lang w:eastAsia="zh-CN"/>
        </w:rPr>
        <w:t>行政行为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向你机关（提出行政复议申请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申请作为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第三人参加行政复议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val="en-US" w:eastAsia="zh-CN"/>
        </w:rPr>
        <w:t>申请停止执行的理由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，现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行政复议审理期间停止执行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行政行为</w:t>
      </w:r>
      <w:r>
        <w:rPr>
          <w:rFonts w:hint="eastAsia" w:ascii="仿宋_GB2312" w:eastAsia="仿宋_GB2312"/>
          <w:sz w:val="32"/>
          <w:szCs w:val="32"/>
        </w:rPr>
        <w:t>，请予准许。</w:t>
      </w:r>
    </w:p>
    <w:p w14:paraId="7C8D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921F06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 w14:paraId="16C6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申请人/第三人（签名或盖章）：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2ADDF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40FB5D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5A2C18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6E0D1F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4FDC40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28DFF3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本示范文本根据《中华人民共和国行政复议法》第四十二条第（三）项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制定，供申请人、第三人向行政复议机关申请停止执行行政行为使用。</w:t>
      </w:r>
    </w:p>
    <w:p w14:paraId="2C8087A8">
      <w:pPr>
        <w:rPr>
          <w:rFonts w:hint="default"/>
          <w:lang w:val="en-US" w:eastAsia="zh-CN"/>
        </w:rPr>
      </w:pPr>
    </w:p>
    <w:p w14:paraId="193353C3">
      <w:bookmarkStart w:id="0" w:name="_GoBack"/>
      <w:bookmarkEnd w:id="0"/>
    </w:p>
    <w:sectPr>
      <w:footerReference r:id="rId3" w:type="default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2025-08-15T08:13:39Z</dcterms:created>
  <dc:creator>思芮</dc:creator>
  <cp:lastModifiedBy>高阳酒徒</cp:lastModifiedBy>
  <dcterms:modified xsi:type="dcterms:W3CDTF">2025-08-15T08:13:43Z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eyJoZGlkIjoiZTNiMmJjMGUyMDNhMGI0MjllZTc4OTE3ODRjOTBjMWQiLCJ1c2VySWQiOiI5MjQ1NzA4NDMifQ==</vt:lpwstr>
  </property>
  <property fmtid="{D5CDD505-2E9C-101B-9397-08002B2CF9AE}" pid="4" name="ICV">
    <vt:lpwstr>0F4AD76C74924BD0A126712C210E7E82_12</vt:lpwstr>
  </property>
</Properties>
</file>